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4FC7" w14:textId="77777777" w:rsidR="00A0583D" w:rsidRPr="00A0583D" w:rsidRDefault="00A0583D" w:rsidP="00A0583D">
      <w:pPr>
        <w:widowControl w:val="0"/>
        <w:autoSpaceDE w:val="0"/>
        <w:autoSpaceDN w:val="0"/>
        <w:spacing w:after="0" w:line="240" w:lineRule="auto"/>
        <w:ind w:left="5772"/>
        <w:rPr>
          <w:rFonts w:ascii="Times New Roman" w:eastAsia="Times New Roman" w:hAnsi="Times New Roman" w:cs="Times New Roman"/>
          <w:color w:val="000000"/>
          <w:kern w:val="0"/>
          <w14:ligatures w14:val="none"/>
        </w:rPr>
      </w:pPr>
      <w:bookmarkStart w:id="0" w:name="_Hlk189747124"/>
      <w:r w:rsidRPr="00A0583D">
        <w:rPr>
          <w:rFonts w:ascii="Times New Roman" w:eastAsia="Times New Roman" w:hAnsi="Times New Roman" w:cs="Times New Roman"/>
          <w:color w:val="000000"/>
          <w:kern w:val="0"/>
          <w14:ligatures w14:val="none"/>
        </w:rPr>
        <w:t>Šiaulių miesto koncertinės įstaigos „Saulė“    smurto ir priekabiavimo prevencijos  politikos ir jos įgyvendinimo tvarkos                     aprašo 1 priedas</w:t>
      </w:r>
    </w:p>
    <w:bookmarkEnd w:id="0"/>
    <w:p w14:paraId="535D6CB1" w14:textId="77777777" w:rsidR="00A0583D" w:rsidRPr="00A0583D" w:rsidRDefault="00A0583D" w:rsidP="00A0583D">
      <w:pPr>
        <w:widowControl w:val="0"/>
        <w:autoSpaceDE w:val="0"/>
        <w:autoSpaceDN w:val="0"/>
        <w:spacing w:after="0" w:line="240" w:lineRule="auto"/>
        <w:ind w:left="5772"/>
        <w:jc w:val="both"/>
        <w:rPr>
          <w:rFonts w:ascii="Times New Roman" w:eastAsia="Times New Roman" w:hAnsi="Times New Roman" w:cs="Times New Roman"/>
          <w:color w:val="000000"/>
          <w:kern w:val="0"/>
          <w:sz w:val="24"/>
          <w:szCs w:val="24"/>
          <w14:ligatures w14:val="none"/>
        </w:rPr>
      </w:pPr>
    </w:p>
    <w:p w14:paraId="421FB59E" w14:textId="77777777" w:rsidR="00A0583D" w:rsidRPr="00A0583D" w:rsidRDefault="00A0583D" w:rsidP="00A0583D">
      <w:pPr>
        <w:widowControl w:val="0"/>
        <w:autoSpaceDE w:val="0"/>
        <w:autoSpaceDN w:val="0"/>
        <w:spacing w:after="0" w:line="240" w:lineRule="auto"/>
        <w:ind w:firstLine="720"/>
        <w:jc w:val="center"/>
        <w:rPr>
          <w:rFonts w:ascii="Times New Roman" w:eastAsia="Times New Roman" w:hAnsi="Times New Roman" w:cs="Times New Roman"/>
          <w:b/>
          <w:bCs/>
          <w:color w:val="000000"/>
          <w:kern w:val="0"/>
          <w:sz w:val="24"/>
          <w:szCs w:val="24"/>
          <w14:ligatures w14:val="none"/>
        </w:rPr>
      </w:pPr>
      <w:r w:rsidRPr="00A0583D">
        <w:rPr>
          <w:rFonts w:ascii="Times New Roman" w:eastAsia="Times New Roman" w:hAnsi="Times New Roman" w:cs="Times New Roman"/>
          <w:b/>
          <w:bCs/>
          <w:color w:val="000000"/>
          <w:kern w:val="0"/>
          <w:sz w:val="24"/>
          <w:szCs w:val="24"/>
          <w14:ligatures w14:val="none"/>
        </w:rPr>
        <w:t>(Darbuotojo galimų smurto ir priekabiavimo atvejų darbe pranešimo forma)</w:t>
      </w:r>
    </w:p>
    <w:p w14:paraId="558736C7" w14:textId="77777777" w:rsidR="00A0583D" w:rsidRPr="00A0583D" w:rsidRDefault="00A0583D" w:rsidP="00A0583D">
      <w:pPr>
        <w:widowControl w:val="0"/>
        <w:autoSpaceDE w:val="0"/>
        <w:autoSpaceDN w:val="0"/>
        <w:spacing w:after="0" w:line="240" w:lineRule="auto"/>
        <w:ind w:firstLine="720"/>
        <w:jc w:val="center"/>
        <w:rPr>
          <w:rFonts w:ascii="Times New Roman" w:eastAsia="Times New Roman" w:hAnsi="Times New Roman" w:cs="Times New Roman"/>
          <w:color w:val="000000"/>
          <w:kern w:val="0"/>
          <w:sz w:val="24"/>
          <w:szCs w:val="24"/>
          <w14:ligatures w14:val="none"/>
        </w:rPr>
      </w:pPr>
    </w:p>
    <w:p w14:paraId="3F4D5BF7" w14:textId="77777777" w:rsidR="00A0583D" w:rsidRPr="00A0583D" w:rsidRDefault="00A0583D" w:rsidP="00A0583D">
      <w:pPr>
        <w:widowControl w:val="0"/>
        <w:autoSpaceDE w:val="0"/>
        <w:autoSpaceDN w:val="0"/>
        <w:spacing w:after="0" w:line="240" w:lineRule="auto"/>
        <w:ind w:firstLine="720"/>
        <w:jc w:val="center"/>
        <w:rPr>
          <w:rFonts w:ascii="Times New Roman" w:eastAsia="Times New Roman" w:hAnsi="Times New Roman" w:cs="Times New Roman"/>
          <w:b/>
          <w:bCs/>
          <w:color w:val="000000"/>
          <w:kern w:val="0"/>
          <w:sz w:val="24"/>
          <w:szCs w:val="24"/>
          <w14:ligatures w14:val="none"/>
        </w:rPr>
      </w:pPr>
      <w:r w:rsidRPr="00A0583D">
        <w:rPr>
          <w:rFonts w:ascii="Times New Roman" w:eastAsia="Times New Roman" w:hAnsi="Times New Roman" w:cs="Times New Roman"/>
          <w:b/>
          <w:bCs/>
          <w:color w:val="000000"/>
          <w:kern w:val="0"/>
          <w:sz w:val="24"/>
          <w:szCs w:val="24"/>
          <w14:ligatures w14:val="none"/>
        </w:rPr>
        <w:t>DARBUOTOJO GALIMŲ SMURTO IR (AR) PRIEKABIAVIMO ATVEJŲ DARBE PRANEŠIMAS</w:t>
      </w:r>
    </w:p>
    <w:p w14:paraId="15CDED3F" w14:textId="77777777" w:rsidR="00A0583D" w:rsidRPr="00A0583D" w:rsidRDefault="00A0583D" w:rsidP="00A0583D">
      <w:pPr>
        <w:widowControl w:val="0"/>
        <w:autoSpaceDE w:val="0"/>
        <w:autoSpaceDN w:val="0"/>
        <w:spacing w:after="0" w:line="240" w:lineRule="auto"/>
        <w:ind w:firstLine="720"/>
        <w:jc w:val="center"/>
        <w:rPr>
          <w:rFonts w:ascii="Times New Roman" w:eastAsia="Times New Roman" w:hAnsi="Times New Roman" w:cs="Times New Roman"/>
          <w:b/>
          <w:bCs/>
          <w:color w:val="000000"/>
          <w:kern w:val="0"/>
          <w:sz w:val="24"/>
          <w:szCs w:val="24"/>
          <w14:ligatures w14:val="none"/>
        </w:rPr>
      </w:pPr>
    </w:p>
    <w:p w14:paraId="18134D8D" w14:textId="77777777" w:rsidR="00A0583D" w:rsidRPr="00A0583D" w:rsidRDefault="00A0583D" w:rsidP="00A0583D">
      <w:pPr>
        <w:suppressAutoHyphens/>
        <w:spacing w:after="0" w:line="240" w:lineRule="auto"/>
        <w:jc w:val="center"/>
        <w:rPr>
          <w:rFonts w:ascii="Times New Roman" w:eastAsia="Lucida Sans Unicode" w:hAnsi="Times New Roman" w:cs="Times New Roman"/>
          <w:color w:val="000000"/>
          <w:kern w:val="0"/>
          <w:sz w:val="24"/>
          <w:szCs w:val="24"/>
          <w14:ligatures w14:val="none"/>
        </w:rPr>
      </w:pPr>
      <w:r w:rsidRPr="00A0583D">
        <w:rPr>
          <w:rFonts w:ascii="Times New Roman" w:eastAsia="Lucida Sans Unicode" w:hAnsi="Times New Roman" w:cs="Times New Roman"/>
          <w:color w:val="000000"/>
          <w:kern w:val="0"/>
          <w:sz w:val="24"/>
          <w:szCs w:val="24"/>
          <w14:ligatures w14:val="none"/>
        </w:rPr>
        <w:t>20 ___ m. ______________ ___ d.</w:t>
      </w:r>
    </w:p>
    <w:p w14:paraId="3792CE86" w14:textId="77777777" w:rsidR="00A0583D" w:rsidRPr="00A0583D" w:rsidRDefault="00A0583D" w:rsidP="00A0583D">
      <w:pPr>
        <w:suppressAutoHyphens/>
        <w:spacing w:after="0" w:line="240" w:lineRule="auto"/>
        <w:jc w:val="center"/>
        <w:rPr>
          <w:rFonts w:ascii="Times New Roman" w:eastAsia="Lucida Sans Unicode" w:hAnsi="Times New Roman" w:cs="Times New Roman"/>
          <w:color w:val="000000"/>
          <w:kern w:val="0"/>
          <w:sz w:val="24"/>
          <w:szCs w:val="24"/>
          <w14:ligatures w14:val="none"/>
        </w:rPr>
      </w:pPr>
    </w:p>
    <w:p w14:paraId="1609BC48" w14:textId="77777777" w:rsidR="00A0583D" w:rsidRPr="00A0583D" w:rsidRDefault="00A0583D" w:rsidP="00A0583D">
      <w:pPr>
        <w:suppressAutoHyphens/>
        <w:spacing w:after="0" w:line="240" w:lineRule="auto"/>
        <w:jc w:val="center"/>
        <w:rPr>
          <w:rFonts w:ascii="Times New Roman" w:eastAsia="Lucida Sans Unicode" w:hAnsi="Times New Roman" w:cs="Times New Roman"/>
          <w:color w:val="000000"/>
          <w:kern w:val="0"/>
          <w:sz w:val="24"/>
          <w:szCs w:val="24"/>
          <w14:ligatures w14:val="none"/>
        </w:rPr>
      </w:pPr>
      <w:r w:rsidRPr="00A0583D">
        <w:rPr>
          <w:rFonts w:ascii="Times New Roman" w:eastAsia="Lucida Sans Unicode" w:hAnsi="Times New Roman" w:cs="Times New Roman"/>
          <w:color w:val="000000"/>
          <w:kern w:val="0"/>
          <w:sz w:val="24"/>
          <w:szCs w:val="24"/>
          <w14:ligatures w14:val="none"/>
        </w:rPr>
        <w:t>____________________________</w:t>
      </w:r>
    </w:p>
    <w:p w14:paraId="0E88C238" w14:textId="77777777" w:rsidR="00A0583D" w:rsidRPr="00A0583D" w:rsidRDefault="00A0583D" w:rsidP="00A0583D">
      <w:pPr>
        <w:suppressAutoHyphens/>
        <w:spacing w:after="0" w:line="240" w:lineRule="auto"/>
        <w:jc w:val="center"/>
        <w:rPr>
          <w:rFonts w:ascii="Times New Roman" w:eastAsia="Lucida Sans Unicode" w:hAnsi="Times New Roman" w:cs="Times New Roman"/>
          <w:color w:val="000000"/>
          <w:kern w:val="0"/>
          <w:sz w:val="24"/>
          <w:szCs w:val="24"/>
          <w14:ligatures w14:val="none"/>
        </w:rPr>
      </w:pPr>
      <w:r w:rsidRPr="00A0583D">
        <w:rPr>
          <w:rFonts w:ascii="Times New Roman" w:eastAsia="Lucida Sans Unicode" w:hAnsi="Times New Roman" w:cs="Times New Roman"/>
          <w:color w:val="000000"/>
          <w:kern w:val="0"/>
          <w:sz w:val="24"/>
          <w:szCs w:val="24"/>
          <w14:ligatures w14:val="none"/>
        </w:rPr>
        <w:t>(vieta)</w:t>
      </w:r>
    </w:p>
    <w:p w14:paraId="2F8F8A54"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79"/>
        <w:gridCol w:w="1317"/>
        <w:gridCol w:w="4655"/>
      </w:tblGrid>
      <w:tr w:rsidR="00A0583D" w:rsidRPr="00A0583D" w14:paraId="7E62B7B0"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Pr>
          <w:p w14:paraId="30BA83E5"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bCs/>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Bendri duomenys</w:t>
            </w:r>
          </w:p>
        </w:tc>
      </w:tr>
      <w:tr w:rsidR="00A0583D" w:rsidRPr="00A0583D" w14:paraId="7B2609C5" w14:textId="77777777" w:rsidTr="009C5696">
        <w:trPr>
          <w:trHeight w:val="2783"/>
        </w:trPr>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2C2DD06D"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Darbuotojo, pagristai manančio, kad prie jo ar kito asmens (</w:t>
            </w:r>
            <w:r w:rsidRPr="00A0583D">
              <w:rPr>
                <w:rFonts w:ascii="Times New Roman" w:eastAsia="Times New Roman" w:hAnsi="Times New Roman" w:cs="Times New Roman"/>
                <w:i/>
                <w:iCs/>
                <w:color w:val="000000"/>
                <w:kern w:val="0"/>
                <w:sz w:val="24"/>
                <w:szCs w:val="20"/>
                <w14:ligatures w14:val="none"/>
              </w:rPr>
              <w:t>pabraukti, kas tinkama</w:t>
            </w:r>
            <w:r w:rsidRPr="00A0583D">
              <w:rPr>
                <w:rFonts w:ascii="Times New Roman" w:eastAsia="Times New Roman" w:hAnsi="Times New Roman" w:cs="Times New Roman"/>
                <w:color w:val="000000"/>
                <w:kern w:val="0"/>
                <w:sz w:val="24"/>
                <w:szCs w:val="20"/>
                <w14:ligatures w14:val="none"/>
              </w:rPr>
              <w:t>) yra priekabiaujama ir (ar) prieš jį naudojamas smurtas (</w:t>
            </w:r>
            <w:r w:rsidRPr="00A0583D">
              <w:rPr>
                <w:rFonts w:ascii="Times New Roman" w:eastAsia="Times New Roman" w:hAnsi="Times New Roman" w:cs="Times New Roman"/>
                <w:i/>
                <w:iCs/>
                <w:color w:val="000000"/>
                <w:kern w:val="0"/>
                <w:sz w:val="24"/>
                <w:szCs w:val="20"/>
                <w14:ligatures w14:val="none"/>
              </w:rPr>
              <w:t>pabraukti, kas tinkama</w:t>
            </w:r>
            <w:r w:rsidRPr="00A0583D">
              <w:rPr>
                <w:rFonts w:ascii="Times New Roman" w:eastAsia="Times New Roman" w:hAnsi="Times New Roman" w:cs="Times New Roman"/>
                <w:color w:val="000000"/>
                <w:kern w:val="0"/>
                <w:sz w:val="24"/>
                <w:szCs w:val="20"/>
                <w14:ligatures w14:val="none"/>
              </w:rPr>
              <w:t>), vardas, pavardė, el. paštas, tel. Nr., arba kitas kontaktas, kuriuo būtų galima pasitikslinti su pranešimu susijusias aplinkybes</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74A1B83E"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72A69970" w14:textId="77777777" w:rsidTr="009C5696">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7D51D674"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Galimo smurto ir (ar) priekabiavimo atvejo data, val.</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479D2523"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7227062C" w14:textId="77777777" w:rsidTr="009C5696">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7C5942D6"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Galimo smurto ir (ar) priekabiavimo atvejo vieta, aplinkybės</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07661457"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44A00814"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Pr>
          <w:p w14:paraId="5E24CB81"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Kokia smurto ir (ar) priekabiavimo forma naudota ar įtariama, kad buvo naudota (</w:t>
            </w:r>
            <w:r w:rsidRPr="00A0583D">
              <w:rPr>
                <w:rFonts w:ascii="Times New Roman" w:eastAsia="Times New Roman" w:hAnsi="Times New Roman" w:cs="Times New Roman"/>
                <w:i/>
                <w:iCs/>
                <w:color w:val="000000"/>
                <w:kern w:val="0"/>
                <w:sz w:val="24"/>
                <w:szCs w:val="20"/>
                <w14:ligatures w14:val="none"/>
              </w:rPr>
              <w:t>pabraukti, kas tinkama</w:t>
            </w:r>
            <w:r w:rsidRPr="00A0583D">
              <w:rPr>
                <w:rFonts w:ascii="Times New Roman" w:eastAsia="Times New Roman" w:hAnsi="Times New Roman" w:cs="Times New Roman"/>
                <w:color w:val="000000"/>
                <w:kern w:val="0"/>
                <w:sz w:val="24"/>
                <w:szCs w:val="20"/>
                <w14:ligatures w14:val="none"/>
              </w:rPr>
              <w:t>)?</w:t>
            </w:r>
          </w:p>
        </w:tc>
      </w:tr>
      <w:tr w:rsidR="00A0583D" w:rsidRPr="00A0583D" w14:paraId="0D30EC8A"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Pr>
          <w:p w14:paraId="4A62B68A" w14:textId="77777777" w:rsidR="00A0583D" w:rsidRPr="00A0583D" w:rsidRDefault="00A0583D" w:rsidP="00A0583D">
            <w:pPr>
              <w:tabs>
                <w:tab w:val="left" w:pos="275"/>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Smurtas:</w:t>
            </w:r>
            <w:r w:rsidRPr="00A0583D">
              <w:rPr>
                <w:rFonts w:ascii="Times New Roman" w:eastAsia="Times New Roman" w:hAnsi="Times New Roman" w:cs="Times New Roman"/>
                <w:color w:val="000000"/>
                <w:kern w:val="0"/>
                <w:sz w:val="24"/>
                <w:szCs w:val="20"/>
                <w14:ligatures w14:val="none"/>
              </w:rPr>
              <w:t xml:space="preserve"> nuolatinė nepagrįsta kritika, sarkazmas, pasikartojančios nepagrįstos pastabos, šaukimas, ignoravimas, šmeižtas, manipuliavimas, viešas žeminimas, apkalbos, noras išjuokti, tyčiojimasis, pasiekimų nuvertinimas, grasinimas panaudoti jėgą, atleisti iš darbo, nepriimtinas ar nepageidaujamas fizinis kontaktas (pavyzdžiui: fizinis prisilietimas, glostymas, plekštelėjimas, grybštelėjimas, siekimas prisiliesti (apkabinti), prisitraukti arčiau kito asmens ir kt.) ar tokio fizinio kontakto reikalavimas, nepadoraus turinio informacijos demonstravimas ar siuntimas, įkyrus domėjimasis apie privatų gyvenimą, intymius santykius, nepageidaujami komentarai dėl išvaizdos, kūno formos, aprangos, užgaulūs gestai, tyčinis darbuotojo izoliavimas darbinėje veikloje, informacijos apie darbuotoją, nesusijusios su jo funkcijomis, rinkimas ir (arba) platinimas, elgesys, kuriuo siekiama riboti asmens apsisprendimo laisvę, poveikis darbuotojui siekiant tam tikrų su darbu nesusijusių funkcijų (paslaugų) atlikimo, elektroninio smurto apraiškos – patyčios, vykstančios elektroninėje erdvėje: socialiniuose tinkluose, kitose vietose internete, naudojant mobiliuosius telefonus (nemalonių žinučių arba elektroninių laiškų rašinėjimas, skaudinantis bendravimas pokalbių kambariuose, asmeninio gyvenimo detalių viešinimas, tapatybės pasisavinimas ir pan.).</w:t>
            </w:r>
          </w:p>
          <w:p w14:paraId="4801ACB7" w14:textId="77777777" w:rsidR="00A0583D" w:rsidRPr="00A0583D" w:rsidRDefault="00A0583D" w:rsidP="00A0583D">
            <w:pPr>
              <w:tabs>
                <w:tab w:val="left" w:pos="275"/>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Priekabiavimas</w:t>
            </w:r>
            <w:r w:rsidRPr="00A0583D">
              <w:rPr>
                <w:rFonts w:ascii="Times New Roman" w:eastAsia="Times New Roman" w:hAnsi="Times New Roman" w:cs="Times New Roman"/>
                <w:color w:val="000000"/>
                <w:kern w:val="0"/>
                <w:sz w:val="24"/>
                <w:szCs w:val="20"/>
                <w14:ligatures w14:val="none"/>
              </w:rPr>
              <w:t xml:space="preserve">: nepageidaujamas elgesys, kai lyties, rasės, tautybės, pilietybės, kalbos, kilmės, socialinės padėties, tikėjimo, įsitikinimų ar pažiūrų, amžiaus, lytinės orientacijos, </w:t>
            </w:r>
            <w:r w:rsidRPr="00A0583D">
              <w:rPr>
                <w:rFonts w:ascii="Times New Roman" w:eastAsia="Times New Roman" w:hAnsi="Times New Roman" w:cs="Times New Roman"/>
                <w:color w:val="000000"/>
                <w:kern w:val="0"/>
                <w:sz w:val="24"/>
                <w:szCs w:val="20"/>
                <w14:ligatures w14:val="none"/>
              </w:rPr>
              <w:lastRenderedPageBreak/>
              <w:t>negalios, etninės priklausomybės, religijos pagrindu siekiama įžeisti arba įžeidžiamas asmens orumas ir siekiama sukurti arba sukuriama bauginanti, priešiška, žeminanti ar įžeidžianti aplinka. Pasireiškia žodžiu ir (ar) raštu, rečiau – fiziniais veiksmais (pvz.: įžeidūs komentarai, juokeliai, žeminimas, nesidalijimas svarbia informacija, asmuo atskiriamas nuo kitų kolegų ir pan.).</w:t>
            </w:r>
          </w:p>
          <w:p w14:paraId="034BC77E" w14:textId="77777777" w:rsidR="00A0583D" w:rsidRPr="00A0583D" w:rsidRDefault="00A0583D" w:rsidP="00A0583D">
            <w:pPr>
              <w:tabs>
                <w:tab w:val="left" w:pos="275"/>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Seksualinis priekabiavimas</w:t>
            </w:r>
            <w:r w:rsidRPr="00A0583D">
              <w:rPr>
                <w:rFonts w:ascii="Times New Roman" w:eastAsia="Times New Roman" w:hAnsi="Times New Roman" w:cs="Times New Roman"/>
                <w:color w:val="000000"/>
                <w:kern w:val="0"/>
                <w:sz w:val="24"/>
                <w:szCs w:val="20"/>
                <w14:ligatures w14:val="none"/>
              </w:rPr>
              <w:t>: nepageidaujamas užgaulus, žodžiu, raštu ar fiziniu veiksmu išreikštas seksualinio pobūdžio elgesys su asmeniu, turint tikslą pakenkti asmens orumui, ypač sukuriant bauginančią, priešišką, žeminančią ar įžeidžiančią aplinką.</w:t>
            </w:r>
          </w:p>
        </w:tc>
      </w:tr>
      <w:tr w:rsidR="00A0583D" w:rsidRPr="00A0583D" w14:paraId="2727A6AF"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Pr>
          <w:p w14:paraId="28EF33B7"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lastRenderedPageBreak/>
              <w:t>Kitos smurto ir (ar) priekabiavimo apraiškos</w:t>
            </w:r>
            <w:r w:rsidRPr="00A0583D">
              <w:rPr>
                <w:rFonts w:ascii="Times New Roman" w:eastAsia="Times New Roman" w:hAnsi="Times New Roman" w:cs="Times New Roman"/>
                <w:color w:val="000000"/>
                <w:kern w:val="0"/>
                <w:sz w:val="24"/>
                <w:szCs w:val="20"/>
                <w14:ligatures w14:val="none"/>
              </w:rPr>
              <w:t xml:space="preserve"> (</w:t>
            </w:r>
            <w:r w:rsidRPr="00A0583D">
              <w:rPr>
                <w:rFonts w:ascii="Times New Roman" w:eastAsia="Times New Roman" w:hAnsi="Times New Roman" w:cs="Times New Roman"/>
                <w:i/>
                <w:iCs/>
                <w:color w:val="000000"/>
                <w:kern w:val="0"/>
                <w:sz w:val="24"/>
                <w:szCs w:val="20"/>
                <w14:ligatures w14:val="none"/>
              </w:rPr>
              <w:t>įrašyti</w:t>
            </w:r>
            <w:r w:rsidRPr="00A0583D">
              <w:rPr>
                <w:rFonts w:ascii="Times New Roman" w:eastAsia="Times New Roman" w:hAnsi="Times New Roman" w:cs="Times New Roman"/>
                <w:color w:val="000000"/>
                <w:kern w:val="0"/>
                <w:sz w:val="24"/>
                <w:szCs w:val="20"/>
                <w14:ligatures w14:val="none"/>
              </w:rPr>
              <w:t>):</w:t>
            </w:r>
          </w:p>
          <w:p w14:paraId="7B9FCC2F"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color w:val="000000"/>
                <w:kern w:val="0"/>
                <w:sz w:val="24"/>
                <w:szCs w:val="20"/>
                <w14:ligatures w14:val="none"/>
              </w:rPr>
            </w:pPr>
          </w:p>
          <w:p w14:paraId="3C691A6D"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color w:val="000000"/>
                <w:kern w:val="0"/>
                <w:sz w:val="24"/>
                <w:szCs w:val="20"/>
                <w14:ligatures w14:val="none"/>
              </w:rPr>
            </w:pPr>
          </w:p>
        </w:tc>
      </w:tr>
      <w:tr w:rsidR="00A0583D" w:rsidRPr="00A0583D" w14:paraId="3F9E0EF7"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FFFFFF"/>
          </w:tcPr>
          <w:p w14:paraId="37324E4F"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b/>
                <w:bCs/>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Ar yra žinomas tokio elgesio pasikartojimas?</w:t>
            </w:r>
          </w:p>
          <w:p w14:paraId="1FF2F229"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color w:val="000000"/>
                <w:kern w:val="0"/>
                <w:sz w:val="24"/>
                <w:szCs w:val="20"/>
                <w14:ligatures w14:val="none"/>
              </w:rPr>
            </w:pPr>
          </w:p>
          <w:p w14:paraId="4640D0FB" w14:textId="77777777" w:rsidR="00A0583D" w:rsidRPr="00A0583D" w:rsidRDefault="00A0583D" w:rsidP="00A0583D">
            <w:pPr>
              <w:tabs>
                <w:tab w:val="left" w:pos="275"/>
                <w:tab w:val="left" w:pos="993"/>
                <w:tab w:val="left" w:pos="5103"/>
              </w:tabs>
              <w:suppressAutoHyphens/>
              <w:spacing w:after="0" w:line="240" w:lineRule="auto"/>
              <w:ind w:left="29"/>
              <w:rPr>
                <w:rFonts w:ascii="Times New Roman" w:eastAsia="Times New Roman" w:hAnsi="Times New Roman" w:cs="Times New Roman"/>
                <w:color w:val="000000"/>
                <w:kern w:val="0"/>
                <w:sz w:val="24"/>
                <w:szCs w:val="20"/>
                <w14:ligatures w14:val="none"/>
              </w:rPr>
            </w:pPr>
          </w:p>
        </w:tc>
      </w:tr>
      <w:tr w:rsidR="00A0583D" w:rsidRPr="00A0583D" w14:paraId="78B956FE"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Pr>
          <w:p w14:paraId="2DB0F525"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bCs/>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Duomenys apie kitus dalyvius:</w:t>
            </w:r>
          </w:p>
        </w:tc>
      </w:tr>
      <w:tr w:rsidR="00A0583D" w:rsidRPr="00A0583D" w14:paraId="16425176" w14:textId="77777777" w:rsidTr="009C5696">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794B4435"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Patyrusio (galbūt patyrusio) smurtą ir (ar) priekabiavimą asmens vardas, pavardė</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5784A1DC"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187564B6" w14:textId="77777777" w:rsidTr="009C5696">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093BDBDC"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Galbūt smurtavusio ir (ar) priekabiavusio asmens vardas, pavardė</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586E3F0B"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56852ED9" w14:textId="77777777" w:rsidTr="009C5696">
        <w:tc>
          <w:tcPr>
            <w:tcW w:w="3379" w:type="dxa"/>
            <w:tcBorders>
              <w:top w:val="single" w:sz="4" w:space="0" w:color="00000A"/>
              <w:left w:val="single" w:sz="4" w:space="0" w:color="00000A"/>
              <w:bottom w:val="single" w:sz="4" w:space="0" w:color="00000A"/>
              <w:right w:val="single" w:sz="4" w:space="0" w:color="00000A"/>
            </w:tcBorders>
            <w:shd w:val="clear" w:color="auto" w:fill="auto"/>
          </w:tcPr>
          <w:p w14:paraId="6AA55A2E" w14:textId="77777777" w:rsidR="00A0583D" w:rsidRPr="00A0583D" w:rsidRDefault="00A0583D" w:rsidP="00A0583D">
            <w:pPr>
              <w:tabs>
                <w:tab w:val="left" w:pos="993"/>
                <w:tab w:val="left" w:pos="5103"/>
              </w:tabs>
              <w:suppressAutoHyphens/>
              <w:spacing w:after="0" w:line="240" w:lineRule="auto"/>
              <w:jc w:val="both"/>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Galbūt stebėjusių (mačiusių) smurto ir (ar) priekabiavimo atvejį asmenų vardai, pavardės</w:t>
            </w:r>
          </w:p>
        </w:tc>
        <w:tc>
          <w:tcPr>
            <w:tcW w:w="5972" w:type="dxa"/>
            <w:gridSpan w:val="2"/>
            <w:tcBorders>
              <w:top w:val="single" w:sz="4" w:space="0" w:color="00000A"/>
              <w:left w:val="single" w:sz="4" w:space="0" w:color="00000A"/>
              <w:bottom w:val="single" w:sz="4" w:space="0" w:color="00000A"/>
              <w:right w:val="single" w:sz="4" w:space="0" w:color="00000A"/>
            </w:tcBorders>
            <w:shd w:val="clear" w:color="auto" w:fill="auto"/>
          </w:tcPr>
          <w:p w14:paraId="64817C29"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4C0E25C8" w14:textId="77777777" w:rsidTr="009C5696">
        <w:tc>
          <w:tcPr>
            <w:tcW w:w="9351" w:type="dxa"/>
            <w:gridSpan w:val="3"/>
            <w:tcBorders>
              <w:top w:val="single" w:sz="4" w:space="0" w:color="00000A"/>
              <w:left w:val="single" w:sz="4" w:space="0" w:color="00000A"/>
              <w:bottom w:val="single" w:sz="4" w:space="0" w:color="00000A"/>
              <w:right w:val="single" w:sz="4" w:space="0" w:color="00000A"/>
            </w:tcBorders>
            <w:shd w:val="clear" w:color="auto" w:fill="E7E6E6"/>
          </w:tcPr>
          <w:p w14:paraId="4E6321A2"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bCs/>
                <w:color w:val="000000"/>
                <w:kern w:val="0"/>
                <w:sz w:val="24"/>
                <w:szCs w:val="20"/>
                <w14:ligatures w14:val="none"/>
              </w:rPr>
            </w:pPr>
            <w:r w:rsidRPr="00A0583D">
              <w:rPr>
                <w:rFonts w:ascii="Times New Roman" w:eastAsia="Times New Roman" w:hAnsi="Times New Roman" w:cs="Times New Roman"/>
                <w:b/>
                <w:bCs/>
                <w:color w:val="000000"/>
                <w:kern w:val="0"/>
                <w:sz w:val="24"/>
                <w:szCs w:val="20"/>
                <w14:ligatures w14:val="none"/>
              </w:rPr>
              <w:t>Išsamesnė (papildoma) informacija apie įvykį:</w:t>
            </w:r>
          </w:p>
        </w:tc>
      </w:tr>
      <w:tr w:rsidR="00A0583D" w:rsidRPr="00A0583D" w14:paraId="1A99360A" w14:textId="77777777" w:rsidTr="009C5696">
        <w:trPr>
          <w:trHeight w:val="1420"/>
        </w:trPr>
        <w:tc>
          <w:tcPr>
            <w:tcW w:w="9351" w:type="dxa"/>
            <w:gridSpan w:val="3"/>
            <w:tcBorders>
              <w:top w:val="single" w:sz="4" w:space="0" w:color="00000A"/>
              <w:left w:val="single" w:sz="4" w:space="0" w:color="00000A"/>
              <w:right w:val="single" w:sz="4" w:space="0" w:color="00000A"/>
            </w:tcBorders>
            <w:shd w:val="clear" w:color="auto" w:fill="auto"/>
          </w:tcPr>
          <w:p w14:paraId="55CC5301"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b/>
                <w:color w:val="000000"/>
                <w:kern w:val="0"/>
                <w:sz w:val="24"/>
                <w:szCs w:val="20"/>
                <w14:ligatures w14:val="none"/>
              </w:rPr>
            </w:pPr>
          </w:p>
        </w:tc>
      </w:tr>
      <w:tr w:rsidR="00A0583D" w:rsidRPr="00A0583D" w14:paraId="5607BFA2" w14:textId="77777777" w:rsidTr="009C5696">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2BAEDF6"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58479F0D"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4EADA7C4"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7709E636"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51D1A7EB"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7323B769" w14:textId="77777777" w:rsidR="00A0583D" w:rsidRPr="00A0583D" w:rsidRDefault="00A0583D" w:rsidP="00A0583D">
            <w:pPr>
              <w:tabs>
                <w:tab w:val="left" w:pos="993"/>
                <w:tab w:val="left" w:pos="5103"/>
              </w:tabs>
              <w:suppressAutoHyphens/>
              <w:spacing w:after="0" w:line="240" w:lineRule="auto"/>
              <w:jc w:val="center"/>
              <w:rPr>
                <w:rFonts w:ascii="Times New Roman" w:eastAsia="Times New Roman" w:hAnsi="Times New Roman" w:cs="Times New Roman"/>
                <w:color w:val="000000"/>
                <w:kern w:val="0"/>
                <w14:ligatures w14:val="none"/>
              </w:rPr>
            </w:pPr>
            <w:r w:rsidRPr="00A0583D">
              <w:rPr>
                <w:rFonts w:ascii="Times New Roman" w:eastAsia="Times New Roman" w:hAnsi="Times New Roman" w:cs="Times New Roman"/>
                <w:color w:val="000000"/>
                <w:kern w:val="0"/>
                <w14:ligatures w14:val="none"/>
              </w:rPr>
              <w:t>(užpildžiusio asmens vardas, pavardė (pildyti nebūtina)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14:paraId="3C403D91"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0786B86C"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565DCB6B"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6751ACF3"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4364C164"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p w14:paraId="0B5BEE60" w14:textId="77777777" w:rsidR="00A0583D" w:rsidRPr="00A0583D" w:rsidRDefault="00A0583D" w:rsidP="00A0583D">
            <w:pPr>
              <w:tabs>
                <w:tab w:val="left" w:pos="993"/>
                <w:tab w:val="left" w:pos="5103"/>
              </w:tabs>
              <w:suppressAutoHyphens/>
              <w:spacing w:after="0" w:line="240" w:lineRule="auto"/>
              <w:jc w:val="center"/>
              <w:rPr>
                <w:rFonts w:ascii="Times New Roman" w:eastAsia="Times New Roman" w:hAnsi="Times New Roman" w:cs="Times New Roman"/>
                <w:color w:val="000000"/>
                <w:kern w:val="0"/>
                <w:sz w:val="24"/>
                <w:szCs w:val="20"/>
                <w14:ligatures w14:val="none"/>
              </w:rPr>
            </w:pPr>
            <w:r w:rsidRPr="00A0583D">
              <w:rPr>
                <w:rFonts w:ascii="Times New Roman" w:eastAsia="Times New Roman" w:hAnsi="Times New Roman" w:cs="Times New Roman"/>
                <w:color w:val="000000"/>
                <w:kern w:val="0"/>
                <w:sz w:val="24"/>
                <w:szCs w:val="20"/>
                <w14:ligatures w14:val="none"/>
              </w:rPr>
              <w:t>(parašas)</w:t>
            </w:r>
          </w:p>
          <w:p w14:paraId="60D49291" w14:textId="77777777" w:rsidR="00A0583D" w:rsidRPr="00A0583D" w:rsidRDefault="00A0583D" w:rsidP="00A0583D">
            <w:pPr>
              <w:tabs>
                <w:tab w:val="left" w:pos="993"/>
                <w:tab w:val="left" w:pos="5103"/>
              </w:tabs>
              <w:suppressAutoHyphens/>
              <w:spacing w:after="0" w:line="240" w:lineRule="auto"/>
              <w:rPr>
                <w:rFonts w:ascii="Times New Roman" w:eastAsia="Times New Roman" w:hAnsi="Times New Roman" w:cs="Times New Roman"/>
                <w:color w:val="000000"/>
                <w:kern w:val="0"/>
                <w:sz w:val="24"/>
                <w:szCs w:val="20"/>
                <w14:ligatures w14:val="none"/>
              </w:rPr>
            </w:pPr>
          </w:p>
        </w:tc>
      </w:tr>
    </w:tbl>
    <w:p w14:paraId="024F8678" w14:textId="77777777" w:rsidR="00A0583D" w:rsidRPr="00A0583D" w:rsidRDefault="00A0583D" w:rsidP="00A0583D">
      <w:pPr>
        <w:tabs>
          <w:tab w:val="center" w:pos="-7800"/>
          <w:tab w:val="left" w:pos="6237"/>
          <w:tab w:val="right" w:pos="8306"/>
        </w:tabs>
        <w:suppressAutoHyphens/>
        <w:spacing w:after="0" w:line="240" w:lineRule="auto"/>
        <w:rPr>
          <w:rFonts w:ascii="Times New Roman" w:eastAsia="Times New Roman" w:hAnsi="Times New Roman" w:cs="Times New Roman"/>
          <w:color w:val="000000"/>
          <w:kern w:val="0"/>
          <w:sz w:val="24"/>
          <w:szCs w:val="20"/>
          <w14:ligatures w14:val="none"/>
        </w:rPr>
      </w:pPr>
    </w:p>
    <w:p w14:paraId="3FE64A30"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00B8EDCF"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5187C490"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608CA227"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0E358F4F"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37C774B5"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79D527A1"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015E5091"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1A456E92"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74AF8ABD"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0D6A66BE" w14:textId="77777777" w:rsidR="00A0583D" w:rsidRPr="00A0583D" w:rsidRDefault="00A0583D" w:rsidP="00A0583D">
      <w:pPr>
        <w:widowControl w:val="0"/>
        <w:autoSpaceDE w:val="0"/>
        <w:autoSpaceDN w:val="0"/>
        <w:spacing w:after="0" w:line="240" w:lineRule="auto"/>
        <w:ind w:firstLine="720"/>
        <w:jc w:val="both"/>
        <w:rPr>
          <w:rFonts w:ascii="Times New Roman" w:eastAsia="Times New Roman" w:hAnsi="Times New Roman" w:cs="Times New Roman"/>
          <w:b/>
          <w:bCs/>
          <w:color w:val="000000"/>
          <w:kern w:val="0"/>
          <w:sz w:val="24"/>
          <w:szCs w:val="24"/>
          <w14:ligatures w14:val="none"/>
        </w:rPr>
      </w:pPr>
    </w:p>
    <w:p w14:paraId="57438356" w14:textId="77777777" w:rsidR="007C532D" w:rsidRDefault="007C532D"/>
    <w:sectPr w:rsidR="007C532D">
      <w:foot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0E31" w14:textId="77777777" w:rsidR="008D0A38" w:rsidRDefault="008D0A38" w:rsidP="00A0583D">
      <w:pPr>
        <w:spacing w:after="0" w:line="240" w:lineRule="auto"/>
      </w:pPr>
      <w:r>
        <w:separator/>
      </w:r>
    </w:p>
  </w:endnote>
  <w:endnote w:type="continuationSeparator" w:id="0">
    <w:p w14:paraId="75A96F6A" w14:textId="77777777" w:rsidR="008D0A38" w:rsidRDefault="008D0A38" w:rsidP="00A0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021897"/>
      <w:docPartObj>
        <w:docPartGallery w:val="Page Numbers (Bottom of Page)"/>
        <w:docPartUnique/>
      </w:docPartObj>
    </w:sdtPr>
    <w:sdtContent>
      <w:p w14:paraId="3763A90E" w14:textId="4B9B1E4B" w:rsidR="00A0583D" w:rsidRDefault="00A0583D">
        <w:pPr>
          <w:pStyle w:val="Porat"/>
          <w:jc w:val="center"/>
        </w:pPr>
        <w:r>
          <w:fldChar w:fldCharType="begin"/>
        </w:r>
        <w:r>
          <w:instrText>PAGE   \* MERGEFORMAT</w:instrText>
        </w:r>
        <w:r>
          <w:fldChar w:fldCharType="separate"/>
        </w:r>
        <w:r>
          <w:t>2</w:t>
        </w:r>
        <w:r>
          <w:fldChar w:fldCharType="end"/>
        </w:r>
      </w:p>
    </w:sdtContent>
  </w:sdt>
  <w:p w14:paraId="715512EA" w14:textId="77777777" w:rsidR="00A0583D" w:rsidRDefault="00A058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283C" w14:textId="77777777" w:rsidR="008D0A38" w:rsidRDefault="008D0A38" w:rsidP="00A0583D">
      <w:pPr>
        <w:spacing w:after="0" w:line="240" w:lineRule="auto"/>
      </w:pPr>
      <w:r>
        <w:separator/>
      </w:r>
    </w:p>
  </w:footnote>
  <w:footnote w:type="continuationSeparator" w:id="0">
    <w:p w14:paraId="140B4591" w14:textId="77777777" w:rsidR="008D0A38" w:rsidRDefault="008D0A38" w:rsidP="00A05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3D"/>
    <w:rsid w:val="006C5CA7"/>
    <w:rsid w:val="007848A1"/>
    <w:rsid w:val="007C532D"/>
    <w:rsid w:val="008D0A38"/>
    <w:rsid w:val="00A0583D"/>
    <w:rsid w:val="00C138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426D"/>
  <w15:chartTrackingRefBased/>
  <w15:docId w15:val="{EA9B246D-8ED1-4274-8FBE-96AC1806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05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05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0583D"/>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0583D"/>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0583D"/>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0583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0583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0583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0583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0583D"/>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0583D"/>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0583D"/>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0583D"/>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0583D"/>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0583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0583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0583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0583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05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0583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0583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0583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0583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0583D"/>
    <w:rPr>
      <w:i/>
      <w:iCs/>
      <w:color w:val="404040" w:themeColor="text1" w:themeTint="BF"/>
    </w:rPr>
  </w:style>
  <w:style w:type="paragraph" w:styleId="Sraopastraipa">
    <w:name w:val="List Paragraph"/>
    <w:basedOn w:val="prastasis"/>
    <w:uiPriority w:val="34"/>
    <w:qFormat/>
    <w:rsid w:val="00A0583D"/>
    <w:pPr>
      <w:ind w:left="720"/>
      <w:contextualSpacing/>
    </w:pPr>
  </w:style>
  <w:style w:type="character" w:styleId="Rykuspabraukimas">
    <w:name w:val="Intense Emphasis"/>
    <w:basedOn w:val="Numatytasispastraiposriftas"/>
    <w:uiPriority w:val="21"/>
    <w:qFormat/>
    <w:rsid w:val="00A0583D"/>
    <w:rPr>
      <w:i/>
      <w:iCs/>
      <w:color w:val="2F5496" w:themeColor="accent1" w:themeShade="BF"/>
    </w:rPr>
  </w:style>
  <w:style w:type="paragraph" w:styleId="Iskirtacitata">
    <w:name w:val="Intense Quote"/>
    <w:basedOn w:val="prastasis"/>
    <w:next w:val="prastasis"/>
    <w:link w:val="IskirtacitataDiagrama"/>
    <w:uiPriority w:val="30"/>
    <w:qFormat/>
    <w:rsid w:val="00A0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0583D"/>
    <w:rPr>
      <w:i/>
      <w:iCs/>
      <w:color w:val="2F5496" w:themeColor="accent1" w:themeShade="BF"/>
    </w:rPr>
  </w:style>
  <w:style w:type="character" w:styleId="Rykinuoroda">
    <w:name w:val="Intense Reference"/>
    <w:basedOn w:val="Numatytasispastraiposriftas"/>
    <w:uiPriority w:val="32"/>
    <w:qFormat/>
    <w:rsid w:val="00A0583D"/>
    <w:rPr>
      <w:b/>
      <w:bCs/>
      <w:smallCaps/>
      <w:color w:val="2F5496" w:themeColor="accent1" w:themeShade="BF"/>
      <w:spacing w:val="5"/>
    </w:rPr>
  </w:style>
  <w:style w:type="paragraph" w:styleId="Antrats">
    <w:name w:val="header"/>
    <w:basedOn w:val="prastasis"/>
    <w:link w:val="AntratsDiagrama"/>
    <w:uiPriority w:val="99"/>
    <w:unhideWhenUsed/>
    <w:rsid w:val="00A058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583D"/>
  </w:style>
  <w:style w:type="paragraph" w:styleId="Porat">
    <w:name w:val="footer"/>
    <w:basedOn w:val="prastasis"/>
    <w:link w:val="PoratDiagrama"/>
    <w:uiPriority w:val="99"/>
    <w:unhideWhenUsed/>
    <w:rsid w:val="00A058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2294</Words>
  <Characters>1308</Characters>
  <Application>Microsoft Office Word</Application>
  <DocSecurity>0</DocSecurity>
  <Lines>10</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Grita Vanagė</dc:creator>
  <cp:keywords/>
  <dc:description/>
  <cp:lastModifiedBy>Grita Vanagė</cp:lastModifiedBy>
  <cp:revision>1</cp:revision>
  <dcterms:created xsi:type="dcterms:W3CDTF">2025-02-11T09:10:00Z</dcterms:created>
  <dcterms:modified xsi:type="dcterms:W3CDTF">2025-02-11T09:11:00Z</dcterms:modified>
</cp:coreProperties>
</file>